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00" w:lineRule="auto"/>
        <w:ind w:right="-20"/>
        <w:jc w:val="both"/>
        <w:rPr>
          <w:rFonts w:ascii="Arial" w:cs="Arial" w:eastAsia="Arial" w:hAnsi="Arial"/>
          <w:sz w:val="2"/>
          <w:szCs w:val="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ALLEGATO A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 istanza di partecipazione_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candidatura ESPERTO A.S. 2023/2024 PROGETTO ANIMATORE DIGITALE: FORMAZIONE DEL PERSONALE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INTERNO”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6249" w:firstLine="707.9999999999995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 Dirigente Scolastico</w:t>
      </w:r>
    </w:p>
    <w:p w:rsidR="00000000" w:rsidDel="00000000" w:rsidP="00000000" w:rsidRDefault="00000000" w:rsidRPr="00000000" w14:paraId="00000003">
      <w:pPr>
        <w:ind w:left="5103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5103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Domanda di partecipazione alla selezione 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PNRR. </w:t>
      </w:r>
    </w:p>
    <w:p w:rsidR="00000000" w:rsidDel="00000000" w:rsidP="00000000" w:rsidRDefault="00000000" w:rsidRPr="00000000" w14:paraId="00000006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Fondi di cui all’art. 2 del Decreto del Ministero dell’Istruzione 11 agosto 2022, n. 222 – Intervento M4C1I2.1-2022-941-1001 - Animatore digitale: formazione del personale interno sulla didattica digitale</w:t>
      </w:r>
    </w:p>
    <w:p w:rsidR="00000000" w:rsidDel="00000000" w:rsidP="00000000" w:rsidRDefault="00000000" w:rsidRPr="00000000" w14:paraId="00000007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Codice progetto M4C1I2.1-2022-941</w:t>
      </w:r>
    </w:p>
    <w:p w:rsidR="00000000" w:rsidDel="00000000" w:rsidP="00000000" w:rsidRDefault="00000000" w:rsidRPr="00000000" w14:paraId="00000008">
      <w:pPr>
        <w:jc w:val="both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CUP </w:t>
      </w:r>
      <w:r w:rsidDel="00000000" w:rsidR="00000000" w:rsidRPr="00000000">
        <w:rPr>
          <w:sz w:val="22"/>
          <w:szCs w:val="22"/>
          <w:rtl w:val="0"/>
        </w:rPr>
        <w:t xml:space="preserve">I64D22002060006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tabs>
          <w:tab w:val="left" w:leader="none" w:pos="1747"/>
          <w:tab w:val="left" w:leader="none" w:pos="3034"/>
          <w:tab w:val="left" w:leader="none" w:pos="4359"/>
          <w:tab w:val="left" w:leader="none" w:pos="6140"/>
          <w:tab w:val="left" w:leader="none" w:pos="6740"/>
          <w:tab w:val="left" w:leader="none" w:pos="7395"/>
          <w:tab w:val="left" w:leader="none" w:pos="7914"/>
        </w:tabs>
        <w:spacing w:before="213" w:lineRule="auto"/>
        <w:ind w:left="38" w:firstLine="0"/>
        <w:jc w:val="both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Il/la sottoscritto/a_____________________________________________________________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nato/a a _______________________________________________ il ____________________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codice fiscale |__|__|__|__|__|__|__|__|__|__|__|__|__|__|__|__|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residente a ___________________________via_____________________________________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recapito tel. _____________________________ recapito cell. _____________________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E-Mail _______________________________</w:t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indirizzo PEC______________________________</w:t>
      </w:r>
    </w:p>
    <w:p w:rsidR="00000000" w:rsidDel="00000000" w:rsidP="00000000" w:rsidRDefault="00000000" w:rsidRPr="00000000" w14:paraId="00000011">
      <w:pPr>
        <w:spacing w:lin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servizio presso ______________________________ con la qualifica di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CHIEDE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Di partecipare alla selezione per l’attribuzione dell’incarico di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 ESPERTO A.S. 2023/2024 PROGETTO ANIMATORE DIGITALE: FORMAZIONE DEL PERSONALE 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highlight w:val="white"/>
          <w:rtl w:val="0"/>
        </w:rPr>
        <w:t xml:space="preserve">INTERNO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relativamente al modulo.</w:t>
      </w:r>
    </w:p>
    <w:p w:rsidR="00000000" w:rsidDel="00000000" w:rsidP="00000000" w:rsidRDefault="00000000" w:rsidRPr="00000000" w14:paraId="00000014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𑗓  </w:t>
      </w:r>
      <w:r w:rsidDel="00000000" w:rsidR="00000000" w:rsidRPr="00000000">
        <w:rPr>
          <w:sz w:val="22"/>
          <w:szCs w:val="22"/>
          <w:rtl w:val="0"/>
        </w:rPr>
        <w:t xml:space="preserve">“</w:t>
      </w:r>
      <w:r w:rsidDel="00000000" w:rsidR="00000000" w:rsidRPr="00000000">
        <w:rPr>
          <w:i w:val="1"/>
          <w:sz w:val="22"/>
          <w:szCs w:val="22"/>
          <w:rtl w:val="0"/>
        </w:rPr>
        <w:t xml:space="preserve">Scenari didattici e atelier creativi per una didattica immersiva ed esperienziale”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𑗓 </w:t>
      </w:r>
      <w:r w:rsidDel="00000000" w:rsidR="00000000" w:rsidRPr="00000000">
        <w:rPr>
          <w:i w:val="1"/>
          <w:sz w:val="22"/>
          <w:szCs w:val="22"/>
          <w:rtl w:val="0"/>
        </w:rPr>
        <w:t xml:space="preserve">“Un framework comune per le  competenze digitali- Approcci Innovativi con il Supporto del Digitale</w:t>
      </w:r>
      <w:r w:rsidDel="00000000" w:rsidR="00000000" w:rsidRPr="00000000">
        <w:rPr>
          <w:sz w:val="22"/>
          <w:szCs w:val="22"/>
          <w:rtl w:val="0"/>
        </w:rPr>
        <w:t xml:space="preserve">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Fonts w:ascii="Symbol" w:cs="Symbol" w:eastAsia="Symbol" w:hAnsi="Symbol"/>
          <w:sz w:val="18"/>
          <w:szCs w:val="18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formazione per docenti di scuola dell’infanzia; </w:t>
      </w:r>
      <w:r w:rsidDel="00000000" w:rsidR="00000000" w:rsidRPr="00000000">
        <w:rPr>
          <w:rFonts w:ascii="Symbol" w:cs="Symbol" w:eastAsia="Symbol" w:hAnsi="Symbol"/>
          <w:sz w:val="18"/>
          <w:szCs w:val="18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formazione per docenti di scuola dell’infanzia;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1"/>
          <w:color w:val="333333"/>
          <w:sz w:val="14"/>
          <w:szCs w:val="14"/>
        </w:rPr>
      </w:pPr>
      <w:r w:rsidDel="00000000" w:rsidR="00000000" w:rsidRPr="00000000">
        <w:rPr>
          <w:rFonts w:ascii="Symbol" w:cs="Symbol" w:eastAsia="Symbol" w:hAnsi="Symbol"/>
          <w:sz w:val="18"/>
          <w:szCs w:val="18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formazione per docenti di scuola dell’infanzia;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 tal fine, consapevole della responsabilità penale e della decadenza da eventuali benefici acquisiti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nel caso di dichiarazioni mendaci,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dichiara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 subito condanne penali ovvero di avere i seguenti provvedimenti penali pendenti: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avere procedimenti penali pendenti, ovvero di avere i seguenti procedimenti penali pendenti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essere disponibile ad adattarsi al calendario definito dal DS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di avere la competenza informatica in merito all’uso della piattaforma on line “Scuola Futura’’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ind w:left="224" w:right="-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Data___________________ firma</w:t>
      </w:r>
      <w:r w:rsidDel="00000000" w:rsidR="00000000" w:rsidRPr="00000000">
        <w:rPr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8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 allegano alla presente 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C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D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Allegato E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tabs>
          <w:tab w:val="left" w:leader="none" w:pos="480"/>
        </w:tabs>
        <w:spacing w:before="20" w:lineRule="auto"/>
        <w:ind w:left="0" w:right="261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Curriculum Vitae</w:t>
      </w:r>
    </w:p>
    <w:p w:rsidR="00000000" w:rsidDel="00000000" w:rsidP="00000000" w:rsidRDefault="00000000" w:rsidRPr="00000000" w14:paraId="00000033">
      <w:pPr>
        <w:widowControl w:val="0"/>
        <w:tabs>
          <w:tab w:val="left" w:leader="none" w:pos="480"/>
        </w:tabs>
        <w:spacing w:before="20" w:lineRule="auto"/>
        <w:ind w:right="261"/>
        <w:jc w:val="both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N.B.: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La domanda priva degli allegati e non firmati non verrà presa in considerazione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Il/la sottoscritto/a, ai sensi della legge 196/03, autorizzo Il terzo Circolo di Paternò 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trattamento dei dati contenuti nella presente autocertificazione esclusivamente nell’ambito e per i fini istituzionali della Pubblica Amministrazione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480" w:lineRule="auto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Data___________________ firma____________________________________________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2" w:top="426" w:left="1056" w:right="926" w:header="0" w:footer="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Verdana"/>
  <w:font w:name="Symbol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  <w:b w:val="1"/>
        <w:i w:val="1"/>
      </w:rPr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ind w:left="320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sz w:val="32"/>
      <w:szCs w:val="32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</w:pPr>
    <w:rPr>
      <w:b w:val="1"/>
    </w:rPr>
  </w:style>
  <w:style w:type="paragraph" w:styleId="Heading6">
    <w:name w:val="heading 6"/>
    <w:basedOn w:val="Normal"/>
    <w:next w:val="Normal"/>
    <w:pPr>
      <w:keepNext w:val="1"/>
      <w:pBdr>
        <w:top w:color="000000" w:space="1" w:sz="4" w:val="single"/>
        <w:left w:color="000000" w:space="1" w:sz="4" w:val="single"/>
        <w:bottom w:color="000000" w:space="1" w:sz="4" w:val="single"/>
        <w:right w:color="000000" w:space="1" w:sz="4" w:val="single"/>
      </w:pBdr>
      <w:shd w:fill="e5e5e5" w:val="clear"/>
      <w:ind w:right="1133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Cambria" w:cs="Cambria" w:eastAsia="Cambria" w:hAnsi="Cambria"/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cE86uXdcrCkQvk6FjOQphHT8Bg==">CgMxLjAyCGguZ2pkZ3hzOAByITFmOTlEandfVjlpekt6R2Q1bVJNUmRDT3A2eFVGVFlDSg==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Company">
    <vt:lpwstr>Hewlett-Packard Company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